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40" w:rsidRPr="00F71140" w:rsidRDefault="00F71140" w:rsidP="00F71140">
      <w:pPr>
        <w:pStyle w:val="Balk2"/>
        <w:jc w:val="center"/>
        <w:rPr>
          <w:rFonts w:ascii="Trebuchet MS" w:hAnsi="Trebuchet MS"/>
          <w:b w:val="0"/>
          <w:bCs w:val="0"/>
          <w:sz w:val="20"/>
          <w:szCs w:val="20"/>
        </w:rPr>
      </w:pPr>
      <w:r w:rsidRPr="00F71140">
        <w:rPr>
          <w:rFonts w:ascii="Trebuchet MS" w:hAnsi="Trebuchet MS"/>
          <w:b w:val="0"/>
          <w:bCs w:val="0"/>
          <w:sz w:val="20"/>
          <w:szCs w:val="20"/>
        </w:rPr>
        <w:t xml:space="preserve">DÜZCE ÜNİVERSİTESİ DÜZCE MYO MOTORLU ARAŞLAR VE ULAŞTIRMA </w:t>
      </w:r>
      <w:proofErr w:type="gramStart"/>
      <w:r w:rsidRPr="00F71140">
        <w:rPr>
          <w:rFonts w:ascii="Trebuchet MS" w:hAnsi="Trebuchet MS"/>
          <w:b w:val="0"/>
          <w:bCs w:val="0"/>
          <w:sz w:val="20"/>
          <w:szCs w:val="20"/>
        </w:rPr>
        <w:t>TEK.BL</w:t>
      </w:r>
      <w:proofErr w:type="gramEnd"/>
      <w:r w:rsidRPr="00F71140">
        <w:rPr>
          <w:rFonts w:ascii="Trebuchet MS" w:hAnsi="Trebuchet MS"/>
          <w:b w:val="0"/>
          <w:bCs w:val="0"/>
          <w:sz w:val="20"/>
          <w:szCs w:val="20"/>
        </w:rPr>
        <w:t>. OTOMOTİV PROGRAMI</w:t>
      </w:r>
    </w:p>
    <w:p w:rsidR="00F71140" w:rsidRDefault="00F71140" w:rsidP="00F71140">
      <w:pPr>
        <w:pStyle w:val="Balk2"/>
        <w:jc w:val="center"/>
        <w:rPr>
          <w:rFonts w:ascii="Trebuchet MS" w:hAnsi="Trebuchet MS"/>
          <w:b w:val="0"/>
          <w:bCs w:val="0"/>
          <w:sz w:val="20"/>
          <w:szCs w:val="20"/>
        </w:rPr>
      </w:pPr>
      <w:r w:rsidRPr="00F71140">
        <w:rPr>
          <w:rFonts w:ascii="Trebuchet MS" w:hAnsi="Trebuchet MS"/>
          <w:bCs w:val="0"/>
          <w:sz w:val="20"/>
          <w:szCs w:val="20"/>
          <w:u w:val="single"/>
        </w:rPr>
        <w:t>OTO1282-OTOMOTİV ELEKTRONİĞİ</w:t>
      </w:r>
      <w:r w:rsidRPr="00F71140">
        <w:rPr>
          <w:rFonts w:ascii="Trebuchet MS" w:hAnsi="Trebuchet MS"/>
          <w:b w:val="0"/>
          <w:bCs w:val="0"/>
          <w:sz w:val="20"/>
          <w:szCs w:val="20"/>
        </w:rPr>
        <w:t xml:space="preserve"> DERS NOTLARI</w:t>
      </w:r>
    </w:p>
    <w:p w:rsidR="00587659" w:rsidRPr="00F71140" w:rsidRDefault="00587659" w:rsidP="00F71140">
      <w:pPr>
        <w:pStyle w:val="Balk2"/>
        <w:jc w:val="center"/>
        <w:rPr>
          <w:rFonts w:ascii="Trebuchet MS" w:hAnsi="Trebuchet MS"/>
          <w:b w:val="0"/>
          <w:sz w:val="20"/>
          <w:szCs w:val="20"/>
        </w:rPr>
      </w:pPr>
    </w:p>
    <w:p w:rsidR="00D22505" w:rsidRDefault="00D22505" w:rsidP="00D22505">
      <w:pPr>
        <w:pStyle w:val="Balk2"/>
        <w:numPr>
          <w:ilvl w:val="0"/>
          <w:numId w:val="1"/>
        </w:numPr>
        <w:rPr>
          <w:rFonts w:ascii="Trebuchet MS" w:hAnsi="Trebuchet MS"/>
          <w:sz w:val="20"/>
          <w:szCs w:val="20"/>
        </w:rPr>
      </w:pPr>
      <w:r w:rsidRPr="003924A5">
        <w:rPr>
          <w:rFonts w:ascii="Trebuchet MS" w:hAnsi="Trebuchet MS"/>
          <w:sz w:val="20"/>
          <w:szCs w:val="20"/>
        </w:rPr>
        <w:t>GİRİŞ</w:t>
      </w:r>
    </w:p>
    <w:p w:rsidR="00D22505" w:rsidRPr="00FF2305" w:rsidRDefault="00FF2305" w:rsidP="00FF2305">
      <w:pPr>
        <w:spacing w:line="360" w:lineRule="auto"/>
        <w:jc w:val="both"/>
        <w:rPr>
          <w:rFonts w:ascii="Trebuchet MS" w:hAnsi="Trebuchet MS"/>
          <w:i/>
          <w:sz w:val="20"/>
          <w:szCs w:val="20"/>
          <w:u w:val="single"/>
        </w:rPr>
      </w:pPr>
      <w:r w:rsidRPr="00FF2305">
        <w:rPr>
          <w:rFonts w:ascii="Trebuchet MS" w:hAnsi="Trebuchet MS"/>
          <w:b/>
          <w:i/>
          <w:sz w:val="20"/>
          <w:szCs w:val="20"/>
          <w:u w:val="single"/>
        </w:rPr>
        <w:t>Örnek olay</w:t>
      </w:r>
      <w:r w:rsidR="00293710">
        <w:rPr>
          <w:rFonts w:ascii="Trebuchet MS" w:hAnsi="Trebuchet MS"/>
          <w:b/>
          <w:i/>
          <w:sz w:val="20"/>
          <w:szCs w:val="20"/>
          <w:u w:val="single"/>
        </w:rPr>
        <w:t xml:space="preserve"> 1:</w:t>
      </w:r>
      <w:r>
        <w:rPr>
          <w:rFonts w:ascii="Trebuchet MS" w:hAnsi="Trebuchet MS"/>
          <w:i/>
          <w:sz w:val="20"/>
          <w:szCs w:val="20"/>
          <w:u w:val="single"/>
        </w:rPr>
        <w:t xml:space="preserve"> </w:t>
      </w:r>
      <w:r w:rsidR="00D22505" w:rsidRPr="00FF2305">
        <w:rPr>
          <w:rFonts w:ascii="Trebuchet MS" w:hAnsi="Trebuchet MS"/>
          <w:i/>
          <w:sz w:val="20"/>
          <w:szCs w:val="20"/>
          <w:u w:val="single"/>
        </w:rPr>
        <w:t>Aşağıdaki şekilde görülen ve bugünkü taşıtlarda kullanılan elemanın adını, görevini ve nasıl çalıştığı ile ilg</w:t>
      </w:r>
      <w:r w:rsidR="00587659" w:rsidRPr="00FF2305">
        <w:rPr>
          <w:rFonts w:ascii="Trebuchet MS" w:hAnsi="Trebuchet MS"/>
          <w:i/>
          <w:sz w:val="20"/>
          <w:szCs w:val="20"/>
          <w:u w:val="single"/>
        </w:rPr>
        <w:t xml:space="preserve">ili bir önbilginiz olup olmadığını düşününüz. Arkadaşlarınızla </w:t>
      </w:r>
      <w:r w:rsidRPr="00FF2305">
        <w:rPr>
          <w:rFonts w:ascii="Trebuchet MS" w:hAnsi="Trebuchet MS"/>
          <w:i/>
          <w:sz w:val="20"/>
          <w:szCs w:val="20"/>
          <w:u w:val="single"/>
        </w:rPr>
        <w:t xml:space="preserve">bu </w:t>
      </w:r>
      <w:proofErr w:type="spellStart"/>
      <w:r w:rsidRPr="00FF2305">
        <w:rPr>
          <w:rFonts w:ascii="Trebuchet MS" w:hAnsi="Trebuchet MS"/>
          <w:i/>
          <w:sz w:val="20"/>
          <w:szCs w:val="20"/>
          <w:u w:val="single"/>
        </w:rPr>
        <w:t>sensör</w:t>
      </w:r>
      <w:proofErr w:type="spellEnd"/>
      <w:r w:rsidRPr="00FF2305">
        <w:rPr>
          <w:rFonts w:ascii="Trebuchet MS" w:hAnsi="Trebuchet MS"/>
          <w:i/>
          <w:sz w:val="20"/>
          <w:szCs w:val="20"/>
          <w:u w:val="single"/>
        </w:rPr>
        <w:t xml:space="preserve"> hakkında </w:t>
      </w:r>
      <w:proofErr w:type="spellStart"/>
      <w:r w:rsidR="00587659" w:rsidRPr="00FF2305">
        <w:rPr>
          <w:rFonts w:ascii="Trebuchet MS" w:hAnsi="Trebuchet MS"/>
          <w:i/>
          <w:sz w:val="20"/>
          <w:szCs w:val="20"/>
          <w:u w:val="single"/>
        </w:rPr>
        <w:t>tarıtşınız</w:t>
      </w:r>
      <w:proofErr w:type="spellEnd"/>
      <w:r w:rsidRPr="00FF2305">
        <w:rPr>
          <w:rFonts w:ascii="Trebuchet MS" w:hAnsi="Trebuchet MS"/>
          <w:i/>
          <w:sz w:val="20"/>
          <w:szCs w:val="20"/>
          <w:u w:val="single"/>
        </w:rPr>
        <w:t>.</w:t>
      </w:r>
    </w:p>
    <w:p w:rsidR="00D22505" w:rsidRPr="003924A5" w:rsidRDefault="00D22505" w:rsidP="00D22505">
      <w:pPr>
        <w:spacing w:line="360" w:lineRule="auto"/>
        <w:jc w:val="both"/>
        <w:rPr>
          <w:rFonts w:ascii="Trebuchet MS" w:hAnsi="Trebuchet MS"/>
          <w:sz w:val="20"/>
          <w:szCs w:val="20"/>
        </w:rPr>
      </w:pPr>
    </w:p>
    <w:p w:rsidR="00D22505" w:rsidRPr="003924A5" w:rsidRDefault="00D22505" w:rsidP="00D22505">
      <w:pPr>
        <w:spacing w:line="360" w:lineRule="auto"/>
        <w:jc w:val="both"/>
        <w:rPr>
          <w:rFonts w:ascii="Trebuchet MS" w:hAnsi="Trebuchet MS"/>
          <w:sz w:val="20"/>
          <w:szCs w:val="20"/>
        </w:rPr>
      </w:pPr>
    </w:p>
    <w:tbl>
      <w:tblPr>
        <w:tblW w:w="0" w:type="auto"/>
        <w:tblLook w:val="01E0" w:firstRow="1" w:lastRow="1" w:firstColumn="1" w:lastColumn="1" w:noHBand="0" w:noVBand="0"/>
      </w:tblPr>
      <w:tblGrid>
        <w:gridCol w:w="3531"/>
        <w:gridCol w:w="5757"/>
      </w:tblGrid>
      <w:tr w:rsidR="00D22505" w:rsidRPr="000173D1" w:rsidTr="00B831EC">
        <w:trPr>
          <w:trHeight w:val="3448"/>
        </w:trPr>
        <w:tc>
          <w:tcPr>
            <w:tcW w:w="3654" w:type="dxa"/>
            <w:shd w:val="clear" w:color="auto" w:fill="auto"/>
          </w:tcPr>
          <w:p w:rsidR="00D22505" w:rsidRPr="000173D1" w:rsidRDefault="00D22505" w:rsidP="00B831EC">
            <w:pPr>
              <w:spacing w:line="360" w:lineRule="auto"/>
              <w:jc w:val="both"/>
              <w:rPr>
                <w:rFonts w:ascii="Trebuchet MS" w:hAnsi="Trebuchet MS" w:cs="Arial"/>
                <w:sz w:val="20"/>
                <w:szCs w:val="20"/>
              </w:rPr>
            </w:pPr>
            <w:r>
              <w:rPr>
                <w:rFonts w:ascii="Trebuchet MS" w:hAnsi="Trebuchet MS"/>
                <w:noProof/>
                <w:color w:val="3F3F3F"/>
                <w:sz w:val="20"/>
                <w:szCs w:val="20"/>
              </w:rPr>
              <w:drawing>
                <wp:inline distT="0" distB="0" distL="0" distR="0">
                  <wp:extent cx="1828800" cy="1828800"/>
                  <wp:effectExtent l="0" t="0" r="0" b="0"/>
                  <wp:docPr id="1" name="Resim 1" descr="et_turb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_turb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5239" w:type="dxa"/>
            <w:shd w:val="clear" w:color="auto" w:fill="auto"/>
          </w:tcPr>
          <w:p w:rsidR="00D22505" w:rsidRPr="000173D1" w:rsidRDefault="00D22505" w:rsidP="00B831EC">
            <w:pPr>
              <w:spacing w:line="360" w:lineRule="auto"/>
              <w:jc w:val="both"/>
              <w:rPr>
                <w:rFonts w:ascii="Trebuchet MS" w:hAnsi="Trebuchet MS" w:cs="Arial"/>
                <w:sz w:val="20"/>
                <w:szCs w:val="20"/>
              </w:rPr>
            </w:pPr>
            <w:r w:rsidRPr="000173D1">
              <w:rPr>
                <w:rFonts w:ascii="Trebuchet MS" w:hAnsi="Trebuchet MS"/>
                <w:sz w:val="20"/>
                <w:szCs w:val="20"/>
              </w:rPr>
              <w:object w:dxaOrig="5820" w:dyaOrig="4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237pt" o:ole="">
                  <v:imagedata r:id="rId7" o:title=""/>
                </v:shape>
                <o:OLEObject Type="Embed" ProgID="PBrush" ShapeID="_x0000_i1025" DrawAspect="Content" ObjectID="_1643626007" r:id="rId8"/>
              </w:object>
            </w:r>
          </w:p>
        </w:tc>
      </w:tr>
    </w:tbl>
    <w:p w:rsidR="00D22505" w:rsidRPr="003924A5" w:rsidRDefault="00D22505" w:rsidP="00D22505">
      <w:pPr>
        <w:spacing w:line="360" w:lineRule="auto"/>
        <w:ind w:firstLine="720"/>
        <w:jc w:val="both"/>
        <w:rPr>
          <w:rFonts w:ascii="Trebuchet MS" w:hAnsi="Trebuchet MS" w:cs="Arial"/>
          <w:sz w:val="20"/>
          <w:szCs w:val="20"/>
        </w:rPr>
      </w:pPr>
    </w:p>
    <w:p w:rsidR="00D22505" w:rsidRDefault="00D22505" w:rsidP="00D22505">
      <w:pPr>
        <w:spacing w:line="360" w:lineRule="auto"/>
        <w:jc w:val="both"/>
        <w:rPr>
          <w:rFonts w:ascii="Trebuchet MS" w:hAnsi="Trebuchet MS"/>
          <w:sz w:val="20"/>
          <w:szCs w:val="20"/>
        </w:rPr>
      </w:pPr>
    </w:p>
    <w:p w:rsidR="00D22505" w:rsidRPr="003924A5" w:rsidRDefault="00D22505" w:rsidP="00D22505">
      <w:pPr>
        <w:spacing w:line="360" w:lineRule="auto"/>
        <w:jc w:val="both"/>
        <w:rPr>
          <w:rFonts w:ascii="Trebuchet MS" w:hAnsi="Trebuchet MS" w:cs="Arial"/>
          <w:sz w:val="20"/>
          <w:szCs w:val="20"/>
        </w:rPr>
      </w:pPr>
      <w:r w:rsidRPr="003924A5">
        <w:rPr>
          <w:rFonts w:ascii="Trebuchet MS" w:hAnsi="Trebuchet MS"/>
          <w:sz w:val="20"/>
          <w:szCs w:val="20"/>
        </w:rPr>
        <w:t xml:space="preserve">Yukarıdaki şekilde görülen </w:t>
      </w:r>
      <w:proofErr w:type="spellStart"/>
      <w:r w:rsidRPr="003924A5">
        <w:rPr>
          <w:rFonts w:ascii="Trebuchet MS" w:hAnsi="Trebuchet MS"/>
          <w:sz w:val="20"/>
          <w:szCs w:val="20"/>
        </w:rPr>
        <w:t>sensör</w:t>
      </w:r>
      <w:proofErr w:type="spellEnd"/>
      <w:r w:rsidRPr="003924A5">
        <w:rPr>
          <w:rFonts w:ascii="Trebuchet MS" w:hAnsi="Trebuchet MS"/>
          <w:sz w:val="20"/>
          <w:szCs w:val="20"/>
        </w:rPr>
        <w:t xml:space="preserve"> (MAP </w:t>
      </w:r>
      <w:proofErr w:type="spellStart"/>
      <w:r w:rsidRPr="003924A5">
        <w:rPr>
          <w:rFonts w:ascii="Trebuchet MS" w:hAnsi="Trebuchet MS"/>
          <w:sz w:val="20"/>
          <w:szCs w:val="20"/>
        </w:rPr>
        <w:t>sensörü</w:t>
      </w:r>
      <w:proofErr w:type="spellEnd"/>
      <w:r w:rsidRPr="003924A5">
        <w:rPr>
          <w:rFonts w:ascii="Trebuchet MS" w:hAnsi="Trebuchet MS"/>
          <w:sz w:val="20"/>
          <w:szCs w:val="20"/>
        </w:rPr>
        <w:t xml:space="preserve">); </w:t>
      </w:r>
      <w:r w:rsidRPr="003924A5">
        <w:rPr>
          <w:rFonts w:ascii="Trebuchet MS" w:hAnsi="Trebuchet MS" w:cs="Arial"/>
          <w:sz w:val="20"/>
          <w:szCs w:val="20"/>
        </w:rPr>
        <w:t xml:space="preserve">Motorun emdiği havanın, emme </w:t>
      </w:r>
      <w:proofErr w:type="spellStart"/>
      <w:r w:rsidRPr="003924A5">
        <w:rPr>
          <w:rFonts w:ascii="Trebuchet MS" w:hAnsi="Trebuchet MS" w:cs="Arial"/>
          <w:sz w:val="20"/>
          <w:szCs w:val="20"/>
        </w:rPr>
        <w:t>manifoldundaki</w:t>
      </w:r>
      <w:proofErr w:type="spellEnd"/>
      <w:r w:rsidRPr="003924A5">
        <w:rPr>
          <w:rFonts w:ascii="Trebuchet MS" w:hAnsi="Trebuchet MS" w:cs="Arial"/>
          <w:sz w:val="20"/>
          <w:szCs w:val="20"/>
        </w:rPr>
        <w:t xml:space="preserve"> basıncı gerilimle doğru orantılı olarak elektrik geriliminde değişimler meydana getirir. Bu değişimler, kontrol ünitesi tarafından ölçülerek emme </w:t>
      </w:r>
      <w:proofErr w:type="spellStart"/>
      <w:r w:rsidRPr="003924A5">
        <w:rPr>
          <w:rFonts w:ascii="Trebuchet MS" w:hAnsi="Trebuchet MS" w:cs="Arial"/>
          <w:sz w:val="20"/>
          <w:szCs w:val="20"/>
        </w:rPr>
        <w:t>manifoldundaki</w:t>
      </w:r>
      <w:proofErr w:type="spellEnd"/>
      <w:r w:rsidRPr="003924A5">
        <w:rPr>
          <w:rFonts w:ascii="Trebuchet MS" w:hAnsi="Trebuchet MS" w:cs="Arial"/>
          <w:sz w:val="20"/>
          <w:szCs w:val="20"/>
        </w:rPr>
        <w:t xml:space="preserve"> hava basıncının hesaplanmasında kullanılır.</w:t>
      </w:r>
    </w:p>
    <w:p w:rsidR="00D22505" w:rsidRPr="003924A5" w:rsidRDefault="00D22505" w:rsidP="00D22505">
      <w:pPr>
        <w:spacing w:line="360" w:lineRule="auto"/>
        <w:jc w:val="both"/>
        <w:rPr>
          <w:rFonts w:ascii="Trebuchet MS" w:hAnsi="Trebuchet MS" w:cs="Arial"/>
          <w:sz w:val="20"/>
          <w:szCs w:val="20"/>
        </w:rPr>
      </w:pPr>
    </w:p>
    <w:p w:rsidR="00563733" w:rsidRDefault="00D22505" w:rsidP="00D22505">
      <w:pPr>
        <w:spacing w:line="360" w:lineRule="auto"/>
        <w:jc w:val="both"/>
        <w:rPr>
          <w:rFonts w:ascii="Trebuchet MS" w:hAnsi="Trebuchet MS" w:cs="Arial"/>
          <w:sz w:val="20"/>
          <w:szCs w:val="20"/>
        </w:rPr>
      </w:pPr>
      <w:r w:rsidRPr="003924A5">
        <w:rPr>
          <w:rFonts w:ascii="Trebuchet MS" w:hAnsi="Trebuchet MS" w:cs="Arial"/>
          <w:sz w:val="20"/>
          <w:szCs w:val="20"/>
        </w:rPr>
        <w:t xml:space="preserve">Havanın basıncı ve sıcaklığı göz önüne alınarak, havanın yoğunluğu hesaplanır. Böylece, geçen havaya ne kadar yakıt püskürtüleceği hesaplanır. </w:t>
      </w:r>
      <w:r w:rsidR="00D87A76">
        <w:rPr>
          <w:rFonts w:ascii="Trebuchet MS" w:hAnsi="Trebuchet MS" w:cs="Arial"/>
          <w:sz w:val="20"/>
          <w:szCs w:val="20"/>
        </w:rPr>
        <w:t xml:space="preserve">Ayrıca motorun yük durumuna göre (gaz kelebeği açıklığına göre) gerektiğinde motor ateşleme avansının değiştirilmesi için ECU (mikroişlemci) bu </w:t>
      </w:r>
      <w:proofErr w:type="spellStart"/>
      <w:r w:rsidR="00D87A76">
        <w:rPr>
          <w:rFonts w:ascii="Trebuchet MS" w:hAnsi="Trebuchet MS" w:cs="Arial"/>
          <w:sz w:val="20"/>
          <w:szCs w:val="20"/>
        </w:rPr>
        <w:t>sensörden</w:t>
      </w:r>
      <w:proofErr w:type="spellEnd"/>
      <w:r w:rsidR="00D87A76">
        <w:rPr>
          <w:rFonts w:ascii="Trebuchet MS" w:hAnsi="Trebuchet MS" w:cs="Arial"/>
          <w:sz w:val="20"/>
          <w:szCs w:val="20"/>
        </w:rPr>
        <w:t xml:space="preserve"> aldığı bilgilerden </w:t>
      </w:r>
      <w:proofErr w:type="spellStart"/>
      <w:proofErr w:type="gramStart"/>
      <w:r w:rsidR="00D87A76">
        <w:rPr>
          <w:rFonts w:ascii="Trebuchet MS" w:hAnsi="Trebuchet MS" w:cs="Arial"/>
          <w:sz w:val="20"/>
          <w:szCs w:val="20"/>
        </w:rPr>
        <w:t>yararlanır.Dikkat</w:t>
      </w:r>
      <w:proofErr w:type="spellEnd"/>
      <w:proofErr w:type="gramEnd"/>
      <w:r w:rsidR="00D87A76">
        <w:rPr>
          <w:rFonts w:ascii="Trebuchet MS" w:hAnsi="Trebuchet MS" w:cs="Arial"/>
          <w:sz w:val="20"/>
          <w:szCs w:val="20"/>
        </w:rPr>
        <w:t xml:space="preserve"> edilirse bu </w:t>
      </w:r>
      <w:proofErr w:type="spellStart"/>
      <w:r w:rsidR="00D87A76">
        <w:rPr>
          <w:rFonts w:ascii="Trebuchet MS" w:hAnsi="Trebuchet MS" w:cs="Arial"/>
          <w:sz w:val="20"/>
          <w:szCs w:val="20"/>
        </w:rPr>
        <w:t>sensörün</w:t>
      </w:r>
      <w:proofErr w:type="spellEnd"/>
      <w:r w:rsidR="00D87A76">
        <w:rPr>
          <w:rFonts w:ascii="Trebuchet MS" w:hAnsi="Trebuchet MS" w:cs="Arial"/>
          <w:sz w:val="20"/>
          <w:szCs w:val="20"/>
        </w:rPr>
        <w:t xml:space="preserve"> içerisinde </w:t>
      </w:r>
      <w:proofErr w:type="spellStart"/>
      <w:r w:rsidR="00563733">
        <w:rPr>
          <w:rFonts w:ascii="Trebuchet MS" w:hAnsi="Trebuchet MS" w:cs="Arial"/>
          <w:sz w:val="20"/>
          <w:szCs w:val="20"/>
        </w:rPr>
        <w:t>termistör</w:t>
      </w:r>
      <w:proofErr w:type="spellEnd"/>
      <w:r w:rsidR="00563733">
        <w:rPr>
          <w:rFonts w:ascii="Trebuchet MS" w:hAnsi="Trebuchet MS" w:cs="Arial"/>
          <w:sz w:val="20"/>
          <w:szCs w:val="20"/>
        </w:rPr>
        <w:t xml:space="preserve">, platin sıcak tel, </w:t>
      </w:r>
      <w:proofErr w:type="spellStart"/>
      <w:r w:rsidR="00563733">
        <w:rPr>
          <w:rFonts w:ascii="Trebuchet MS" w:hAnsi="Trebuchet MS" w:cs="Arial"/>
          <w:sz w:val="20"/>
          <w:szCs w:val="20"/>
        </w:rPr>
        <w:t>transistör</w:t>
      </w:r>
      <w:proofErr w:type="spellEnd"/>
      <w:r w:rsidR="00563733">
        <w:rPr>
          <w:rFonts w:ascii="Trebuchet MS" w:hAnsi="Trebuchet MS" w:cs="Arial"/>
          <w:sz w:val="20"/>
          <w:szCs w:val="20"/>
        </w:rPr>
        <w:t xml:space="preserve"> ve lojik (mantık) devre gibi elektronik devre elemanları ve kapıları kullanılmaktadır.</w:t>
      </w:r>
    </w:p>
    <w:p w:rsidR="00563733" w:rsidRDefault="00563733" w:rsidP="00D22505">
      <w:pPr>
        <w:spacing w:line="360" w:lineRule="auto"/>
        <w:jc w:val="both"/>
        <w:rPr>
          <w:rFonts w:ascii="Trebuchet MS" w:hAnsi="Trebuchet MS" w:cs="Arial"/>
          <w:sz w:val="20"/>
          <w:szCs w:val="20"/>
        </w:rPr>
      </w:pPr>
    </w:p>
    <w:p w:rsidR="00E52B8B" w:rsidRDefault="00563733" w:rsidP="00D22505">
      <w:pPr>
        <w:spacing w:line="360" w:lineRule="auto"/>
        <w:jc w:val="both"/>
        <w:rPr>
          <w:rFonts w:ascii="Trebuchet MS" w:hAnsi="Trebuchet MS" w:cs="Arial"/>
          <w:sz w:val="20"/>
          <w:szCs w:val="20"/>
        </w:rPr>
      </w:pPr>
      <w:r>
        <w:rPr>
          <w:rFonts w:ascii="Trebuchet MS" w:hAnsi="Trebuchet MS" w:cs="Arial"/>
          <w:sz w:val="20"/>
          <w:szCs w:val="20"/>
        </w:rPr>
        <w:t xml:space="preserve">Bir otomotiv teknikerinin, yukarıda adı geçen </w:t>
      </w:r>
      <w:proofErr w:type="spellStart"/>
      <w:r>
        <w:rPr>
          <w:rFonts w:ascii="Trebuchet MS" w:hAnsi="Trebuchet MS" w:cs="Arial"/>
          <w:sz w:val="20"/>
          <w:szCs w:val="20"/>
        </w:rPr>
        <w:t>sensörü</w:t>
      </w:r>
      <w:proofErr w:type="spellEnd"/>
      <w:r>
        <w:rPr>
          <w:rFonts w:ascii="Trebuchet MS" w:hAnsi="Trebuchet MS" w:cs="Arial"/>
          <w:sz w:val="20"/>
          <w:szCs w:val="20"/>
        </w:rPr>
        <w:t xml:space="preserve"> (hava akış </w:t>
      </w:r>
      <w:proofErr w:type="spellStart"/>
      <w:r>
        <w:rPr>
          <w:rFonts w:ascii="Trebuchet MS" w:hAnsi="Trebuchet MS" w:cs="Arial"/>
          <w:sz w:val="20"/>
          <w:szCs w:val="20"/>
        </w:rPr>
        <w:t>sensörü</w:t>
      </w:r>
      <w:proofErr w:type="spellEnd"/>
      <w:r>
        <w:rPr>
          <w:rFonts w:ascii="Trebuchet MS" w:hAnsi="Trebuchet MS" w:cs="Arial"/>
          <w:sz w:val="20"/>
          <w:szCs w:val="20"/>
        </w:rPr>
        <w:t>)’ den kaynaklanabilecek bir arızayı tespit etmek ve gidermek</w:t>
      </w:r>
      <w:r w:rsidR="00D87A76">
        <w:rPr>
          <w:rFonts w:ascii="Trebuchet MS" w:hAnsi="Trebuchet MS" w:cs="Arial"/>
          <w:sz w:val="20"/>
          <w:szCs w:val="20"/>
        </w:rPr>
        <w:t xml:space="preserve"> </w:t>
      </w:r>
      <w:r>
        <w:rPr>
          <w:rFonts w:ascii="Trebuchet MS" w:hAnsi="Trebuchet MS" w:cs="Arial"/>
          <w:sz w:val="20"/>
          <w:szCs w:val="20"/>
        </w:rPr>
        <w:t xml:space="preserve">için bu </w:t>
      </w:r>
      <w:proofErr w:type="spellStart"/>
      <w:r>
        <w:rPr>
          <w:rFonts w:ascii="Trebuchet MS" w:hAnsi="Trebuchet MS" w:cs="Arial"/>
          <w:sz w:val="20"/>
          <w:szCs w:val="20"/>
        </w:rPr>
        <w:t>sensörün</w:t>
      </w:r>
      <w:proofErr w:type="spellEnd"/>
      <w:r>
        <w:rPr>
          <w:rFonts w:ascii="Trebuchet MS" w:hAnsi="Trebuchet MS" w:cs="Arial"/>
          <w:sz w:val="20"/>
          <w:szCs w:val="20"/>
        </w:rPr>
        <w:t xml:space="preserve"> çalışmasını anlaması gerekir. </w:t>
      </w:r>
    </w:p>
    <w:p w:rsidR="00587659" w:rsidRDefault="00563733" w:rsidP="00D22505">
      <w:pPr>
        <w:spacing w:line="360" w:lineRule="auto"/>
        <w:jc w:val="both"/>
        <w:rPr>
          <w:rFonts w:ascii="Trebuchet MS" w:hAnsi="Trebuchet MS" w:cs="Arial"/>
          <w:sz w:val="20"/>
          <w:szCs w:val="20"/>
        </w:rPr>
      </w:pPr>
      <w:r>
        <w:rPr>
          <w:rFonts w:ascii="Trebuchet MS" w:hAnsi="Trebuchet MS" w:cs="Arial"/>
          <w:sz w:val="20"/>
          <w:szCs w:val="20"/>
        </w:rPr>
        <w:lastRenderedPageBreak/>
        <w:t xml:space="preserve">Arıza tespit aşamalarında en önemli yöntemlerden bir de ölçmedir. Örneğin; bu </w:t>
      </w:r>
      <w:proofErr w:type="spellStart"/>
      <w:r>
        <w:rPr>
          <w:rFonts w:ascii="Trebuchet MS" w:hAnsi="Trebuchet MS" w:cs="Arial"/>
          <w:sz w:val="20"/>
          <w:szCs w:val="20"/>
        </w:rPr>
        <w:t>sensör</w:t>
      </w:r>
      <w:proofErr w:type="spellEnd"/>
      <w:r>
        <w:rPr>
          <w:rFonts w:ascii="Trebuchet MS" w:hAnsi="Trebuchet MS" w:cs="Arial"/>
          <w:sz w:val="20"/>
          <w:szCs w:val="20"/>
        </w:rPr>
        <w:t xml:space="preserve"> ile ilgili elektriksel ölçümler yapılacak olursa, teknikerin hangi elektriksel büyüklüğü ölçmesi gerektiğin ve ölçülecek değerin </w:t>
      </w:r>
      <w:proofErr w:type="spellStart"/>
      <w:r>
        <w:rPr>
          <w:rFonts w:ascii="Trebuchet MS" w:hAnsi="Trebuchet MS" w:cs="Arial"/>
          <w:sz w:val="20"/>
          <w:szCs w:val="20"/>
        </w:rPr>
        <w:t>sensör</w:t>
      </w:r>
      <w:proofErr w:type="spellEnd"/>
      <w:r w:rsidR="00E52B8B">
        <w:rPr>
          <w:rFonts w:ascii="Trebuchet MS" w:hAnsi="Trebuchet MS" w:cs="Arial"/>
          <w:sz w:val="20"/>
          <w:szCs w:val="20"/>
        </w:rPr>
        <w:t xml:space="preserve"> çıkış sinyali </w:t>
      </w:r>
      <w:r>
        <w:rPr>
          <w:rFonts w:ascii="Trebuchet MS" w:hAnsi="Trebuchet MS" w:cs="Arial"/>
          <w:sz w:val="20"/>
          <w:szCs w:val="20"/>
        </w:rPr>
        <w:t xml:space="preserve">analog mu yoksa dijital </w:t>
      </w:r>
      <w:r w:rsidR="00E52B8B">
        <w:rPr>
          <w:rFonts w:ascii="Trebuchet MS" w:hAnsi="Trebuchet MS" w:cs="Arial"/>
          <w:sz w:val="20"/>
          <w:szCs w:val="20"/>
        </w:rPr>
        <w:t xml:space="preserve">mi? gibi temel bilgileri bilmesi gerekir. </w:t>
      </w:r>
    </w:p>
    <w:p w:rsidR="00587659" w:rsidRDefault="00587659" w:rsidP="00D22505">
      <w:pPr>
        <w:spacing w:line="360" w:lineRule="auto"/>
        <w:jc w:val="both"/>
        <w:rPr>
          <w:rFonts w:ascii="Trebuchet MS" w:hAnsi="Trebuchet MS" w:cs="Arial"/>
          <w:sz w:val="20"/>
          <w:szCs w:val="20"/>
        </w:rPr>
      </w:pPr>
    </w:p>
    <w:p w:rsidR="00D22505" w:rsidRDefault="00E52B8B" w:rsidP="00D22505">
      <w:pPr>
        <w:spacing w:line="360" w:lineRule="auto"/>
        <w:jc w:val="both"/>
        <w:rPr>
          <w:rFonts w:ascii="Trebuchet MS" w:hAnsi="Trebuchet MS" w:cs="Arial"/>
          <w:sz w:val="20"/>
          <w:szCs w:val="20"/>
        </w:rPr>
      </w:pPr>
      <w:r>
        <w:rPr>
          <w:rFonts w:ascii="Trebuchet MS" w:hAnsi="Trebuchet MS" w:cs="Arial"/>
          <w:sz w:val="20"/>
          <w:szCs w:val="20"/>
        </w:rPr>
        <w:t xml:space="preserve">Bu </w:t>
      </w:r>
      <w:proofErr w:type="spellStart"/>
      <w:r>
        <w:rPr>
          <w:rFonts w:ascii="Trebuchet MS" w:hAnsi="Trebuchet MS" w:cs="Arial"/>
          <w:sz w:val="20"/>
          <w:szCs w:val="20"/>
        </w:rPr>
        <w:t>sensörün</w:t>
      </w:r>
      <w:proofErr w:type="spellEnd"/>
      <w:r>
        <w:rPr>
          <w:rFonts w:ascii="Trebuchet MS" w:hAnsi="Trebuchet MS" w:cs="Arial"/>
          <w:sz w:val="20"/>
          <w:szCs w:val="20"/>
        </w:rPr>
        <w:t xml:space="preserve"> </w:t>
      </w:r>
      <w:proofErr w:type="spellStart"/>
      <w:r>
        <w:rPr>
          <w:rFonts w:ascii="Trebuchet MS" w:hAnsi="Trebuchet MS" w:cs="Arial"/>
          <w:sz w:val="20"/>
          <w:szCs w:val="20"/>
        </w:rPr>
        <w:t>sinyallerrinden</w:t>
      </w:r>
      <w:proofErr w:type="spellEnd"/>
      <w:r>
        <w:rPr>
          <w:rFonts w:ascii="Trebuchet MS" w:hAnsi="Trebuchet MS" w:cs="Arial"/>
          <w:sz w:val="20"/>
          <w:szCs w:val="20"/>
        </w:rPr>
        <w:t xml:space="preserve"> taşıtın hangi sistemleri yararlanmaktadır ve bu sinyaller ne amaçla kullanılmaktadır?  </w:t>
      </w:r>
      <w:r w:rsidR="00587659">
        <w:rPr>
          <w:rFonts w:ascii="Trebuchet MS" w:hAnsi="Trebuchet MS" w:cs="Arial"/>
          <w:sz w:val="20"/>
          <w:szCs w:val="20"/>
        </w:rPr>
        <w:t xml:space="preserve">Bu bilgilerle yeterli şekilde donanmış bir otomotiv teknikeri oluşabilecek arızaların yukarıda adı geçen bu </w:t>
      </w:r>
      <w:proofErr w:type="spellStart"/>
      <w:r w:rsidR="00587659">
        <w:rPr>
          <w:rFonts w:ascii="Trebuchet MS" w:hAnsi="Trebuchet MS" w:cs="Arial"/>
          <w:sz w:val="20"/>
          <w:szCs w:val="20"/>
        </w:rPr>
        <w:t>sensörden</w:t>
      </w:r>
      <w:proofErr w:type="spellEnd"/>
      <w:r w:rsidR="00587659">
        <w:rPr>
          <w:rFonts w:ascii="Trebuchet MS" w:hAnsi="Trebuchet MS" w:cs="Arial"/>
          <w:sz w:val="20"/>
          <w:szCs w:val="20"/>
        </w:rPr>
        <w:t xml:space="preserve"> kaynaklanıp kaynaklanmadığına sağlıklı bir şekilde karar verir.</w:t>
      </w:r>
    </w:p>
    <w:p w:rsidR="00587659" w:rsidRPr="003924A5" w:rsidRDefault="00587659" w:rsidP="00D22505">
      <w:pPr>
        <w:spacing w:line="360" w:lineRule="auto"/>
        <w:jc w:val="both"/>
        <w:rPr>
          <w:rFonts w:ascii="Trebuchet MS" w:hAnsi="Trebuchet MS" w:cs="Arial"/>
          <w:sz w:val="20"/>
          <w:szCs w:val="20"/>
        </w:rPr>
      </w:pPr>
    </w:p>
    <w:p w:rsidR="00D22505" w:rsidRPr="003924A5" w:rsidRDefault="00D22505" w:rsidP="00D22505">
      <w:pPr>
        <w:spacing w:line="360" w:lineRule="auto"/>
        <w:jc w:val="both"/>
        <w:rPr>
          <w:rFonts w:ascii="Trebuchet MS" w:hAnsi="Trebuchet MS" w:cs="Arial"/>
          <w:sz w:val="20"/>
          <w:szCs w:val="20"/>
        </w:rPr>
      </w:pPr>
      <w:r w:rsidRPr="003924A5">
        <w:rPr>
          <w:rFonts w:ascii="Trebuchet MS" w:hAnsi="Trebuchet MS" w:cs="Arial"/>
          <w:sz w:val="20"/>
          <w:szCs w:val="20"/>
        </w:rPr>
        <w:t xml:space="preserve">Günümüz </w:t>
      </w:r>
      <w:r w:rsidR="00587659">
        <w:rPr>
          <w:rFonts w:ascii="Trebuchet MS" w:hAnsi="Trebuchet MS" w:cs="Arial"/>
          <w:sz w:val="20"/>
          <w:szCs w:val="20"/>
        </w:rPr>
        <w:t xml:space="preserve">motorlu </w:t>
      </w:r>
      <w:r w:rsidRPr="003924A5">
        <w:rPr>
          <w:rFonts w:ascii="Trebuchet MS" w:hAnsi="Trebuchet MS" w:cs="Arial"/>
          <w:sz w:val="20"/>
          <w:szCs w:val="20"/>
        </w:rPr>
        <w:t>taşıtlarında, yukarıdaki örnekte görülen eleman gibi onlarca</w:t>
      </w:r>
      <w:r w:rsidR="00587659">
        <w:rPr>
          <w:rFonts w:ascii="Trebuchet MS" w:hAnsi="Trebuchet MS" w:cs="Arial"/>
          <w:sz w:val="20"/>
          <w:szCs w:val="20"/>
        </w:rPr>
        <w:t xml:space="preserve">, </w:t>
      </w:r>
      <w:proofErr w:type="gramStart"/>
      <w:r w:rsidR="00587659">
        <w:rPr>
          <w:rFonts w:ascii="Trebuchet MS" w:hAnsi="Trebuchet MS" w:cs="Arial"/>
          <w:sz w:val="20"/>
          <w:szCs w:val="20"/>
        </w:rPr>
        <w:t xml:space="preserve">yüzlerce </w:t>
      </w:r>
      <w:r w:rsidRPr="003924A5">
        <w:rPr>
          <w:rFonts w:ascii="Trebuchet MS" w:hAnsi="Trebuchet MS" w:cs="Arial"/>
          <w:sz w:val="20"/>
          <w:szCs w:val="20"/>
        </w:rPr>
        <w:t xml:space="preserve"> eleman</w:t>
      </w:r>
      <w:proofErr w:type="gramEnd"/>
      <w:r w:rsidRPr="003924A5">
        <w:rPr>
          <w:rFonts w:ascii="Trebuchet MS" w:hAnsi="Trebuchet MS" w:cs="Arial"/>
          <w:sz w:val="20"/>
          <w:szCs w:val="20"/>
        </w:rPr>
        <w:t xml:space="preserve"> ve sistemler kullanılmaktadır. </w:t>
      </w:r>
    </w:p>
    <w:p w:rsidR="00D22505" w:rsidRPr="003924A5" w:rsidRDefault="00D22505" w:rsidP="00D22505">
      <w:pPr>
        <w:spacing w:line="360" w:lineRule="auto"/>
        <w:jc w:val="both"/>
        <w:rPr>
          <w:rFonts w:ascii="Trebuchet MS" w:hAnsi="Trebuchet MS" w:cs="Arial"/>
          <w:sz w:val="20"/>
          <w:szCs w:val="20"/>
        </w:rPr>
      </w:pPr>
    </w:p>
    <w:p w:rsidR="00D22505" w:rsidRDefault="00D22505" w:rsidP="00D22505">
      <w:pPr>
        <w:spacing w:line="360" w:lineRule="auto"/>
        <w:jc w:val="both"/>
        <w:rPr>
          <w:rFonts w:ascii="Trebuchet MS" w:hAnsi="Trebuchet MS" w:cs="Arial"/>
          <w:sz w:val="20"/>
          <w:szCs w:val="20"/>
        </w:rPr>
      </w:pPr>
      <w:r w:rsidRPr="003924A5">
        <w:rPr>
          <w:rFonts w:ascii="Trebuchet MS" w:hAnsi="Trebuchet MS" w:cs="Arial"/>
          <w:sz w:val="20"/>
          <w:szCs w:val="20"/>
        </w:rPr>
        <w:t>Çağdaş taşıtların teknolojisi hakkında bilgi sahibi olmak, anlamak, arızalarını gidermek ve geliştirmek için, bu bölümde; elektronik devre elemanları hakkında bir otomotiv teknikeri için gerekli bilgileri öğreneceksiniz.</w:t>
      </w:r>
    </w:p>
    <w:p w:rsidR="00FF2305" w:rsidRDefault="00FF2305" w:rsidP="00D22505">
      <w:pPr>
        <w:spacing w:line="360" w:lineRule="auto"/>
        <w:jc w:val="both"/>
        <w:rPr>
          <w:rFonts w:ascii="Trebuchet MS" w:hAnsi="Trebuchet MS" w:cs="Arial"/>
          <w:sz w:val="20"/>
          <w:szCs w:val="20"/>
        </w:rPr>
      </w:pPr>
    </w:p>
    <w:p w:rsidR="00FF2305" w:rsidRDefault="00293710" w:rsidP="00D22505">
      <w:pPr>
        <w:spacing w:line="360" w:lineRule="auto"/>
        <w:jc w:val="both"/>
        <w:rPr>
          <w:rFonts w:ascii="Trebuchet MS" w:hAnsi="Trebuchet MS" w:cs="Arial"/>
          <w:sz w:val="20"/>
          <w:szCs w:val="20"/>
        </w:rPr>
      </w:pPr>
      <w:r>
        <w:rPr>
          <w:rFonts w:ascii="Trebuchet MS" w:hAnsi="Trebuchet MS" w:cs="Arial"/>
          <w:sz w:val="20"/>
          <w:szCs w:val="20"/>
        </w:rPr>
        <w:t xml:space="preserve">Örnek olay 2: Motorlu bir taşıtta kaç ECU ( mikroişlemci ) vardır? Bunlar ne işe yarar? Faydaları ve sakıncaları nelerdir? Bu mikroişlemciler (beyinler) birbirleriyle nasıl iletişim kurar? İletişim hatlarında kaç adet iletişim kablosu kullanır? Kablosuz ve ya başka iletişim yolları kullanılıyor mu? Ön bilgilerinizi yoklayın ve tartışın. </w:t>
      </w:r>
    </w:p>
    <w:p w:rsidR="00FF2305" w:rsidRDefault="00FF2305" w:rsidP="00D22505">
      <w:pPr>
        <w:spacing w:line="360" w:lineRule="auto"/>
        <w:jc w:val="both"/>
        <w:rPr>
          <w:rFonts w:ascii="Trebuchet MS" w:hAnsi="Trebuchet MS" w:cs="Arial"/>
          <w:sz w:val="20"/>
          <w:szCs w:val="20"/>
        </w:rPr>
      </w:pPr>
    </w:p>
    <w:p w:rsidR="00FF2305" w:rsidRDefault="00FF2305" w:rsidP="00D22505">
      <w:pPr>
        <w:spacing w:line="360" w:lineRule="auto"/>
        <w:jc w:val="both"/>
        <w:rPr>
          <w:rFonts w:ascii="Trebuchet MS" w:hAnsi="Trebuchet MS" w:cs="Arial"/>
          <w:sz w:val="20"/>
          <w:szCs w:val="20"/>
        </w:rPr>
      </w:pPr>
    </w:p>
    <w:tbl>
      <w:tblPr>
        <w:tblStyle w:val="TabloKlavuzu"/>
        <w:tblW w:w="0" w:type="auto"/>
        <w:tblLook w:val="04A0" w:firstRow="1" w:lastRow="0" w:firstColumn="1" w:lastColumn="0" w:noHBand="0" w:noVBand="1"/>
      </w:tblPr>
      <w:tblGrid>
        <w:gridCol w:w="5481"/>
        <w:gridCol w:w="3807"/>
      </w:tblGrid>
      <w:tr w:rsidR="00293710" w:rsidTr="00293710">
        <w:tc>
          <w:tcPr>
            <w:tcW w:w="4606" w:type="dxa"/>
          </w:tcPr>
          <w:p w:rsidR="00293710" w:rsidRDefault="00293710" w:rsidP="00D22505">
            <w:pPr>
              <w:spacing w:line="360" w:lineRule="auto"/>
              <w:jc w:val="both"/>
              <w:rPr>
                <w:rFonts w:ascii="Trebuchet MS" w:hAnsi="Trebuchet MS" w:cs="Arial"/>
                <w:sz w:val="20"/>
                <w:szCs w:val="20"/>
              </w:rPr>
            </w:pPr>
            <w:r>
              <w:rPr>
                <w:noProof/>
              </w:rPr>
              <w:drawing>
                <wp:inline distT="0" distB="0" distL="0" distR="0" wp14:anchorId="012504FA" wp14:editId="043C8E6A">
                  <wp:extent cx="3343275" cy="1668548"/>
                  <wp:effectExtent l="0" t="0" r="0" b="8255"/>
                  <wp:docPr id="2" name="Resim 2" descr="can bu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 bus ile ilgili görsel sonuc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1668548"/>
                          </a:xfrm>
                          <a:prstGeom prst="rect">
                            <a:avLst/>
                          </a:prstGeom>
                          <a:noFill/>
                          <a:ln>
                            <a:noFill/>
                          </a:ln>
                        </pic:spPr>
                      </pic:pic>
                    </a:graphicData>
                  </a:graphic>
                </wp:inline>
              </w:drawing>
            </w:r>
          </w:p>
        </w:tc>
        <w:tc>
          <w:tcPr>
            <w:tcW w:w="4606" w:type="dxa"/>
          </w:tcPr>
          <w:p w:rsidR="00293710" w:rsidRDefault="00293710" w:rsidP="00293710">
            <w:pPr>
              <w:spacing w:line="360" w:lineRule="auto"/>
              <w:jc w:val="right"/>
              <w:rPr>
                <w:rFonts w:ascii="Trebuchet MS" w:hAnsi="Trebuchet MS" w:cs="Arial"/>
                <w:sz w:val="20"/>
                <w:szCs w:val="20"/>
              </w:rPr>
            </w:pPr>
            <w:r w:rsidRPr="00FF2305">
              <w:rPr>
                <w:rFonts w:ascii="Trebuchet MS" w:hAnsi="Trebuchet MS" w:cs="Arial"/>
                <w:sz w:val="20"/>
                <w:szCs w:val="20"/>
              </w:rPr>
              <w:drawing>
                <wp:inline distT="0" distB="0" distL="0" distR="0" wp14:anchorId="757D41C7" wp14:editId="61516381">
                  <wp:extent cx="2259259" cy="1714500"/>
                  <wp:effectExtent l="0" t="0" r="8255" b="0"/>
                  <wp:docPr id="1026" name="Picture 2" descr="can-bu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an-bus ile ilgili gÃ¶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3435" cy="1717669"/>
                          </a:xfrm>
                          <a:prstGeom prst="rect">
                            <a:avLst/>
                          </a:prstGeom>
                          <a:noFill/>
                          <a:extLst/>
                        </pic:spPr>
                      </pic:pic>
                    </a:graphicData>
                  </a:graphic>
                </wp:inline>
              </w:drawing>
            </w:r>
          </w:p>
        </w:tc>
      </w:tr>
    </w:tbl>
    <w:p w:rsidR="00FF2305" w:rsidRDefault="00FF2305" w:rsidP="00D22505">
      <w:pPr>
        <w:spacing w:line="360" w:lineRule="auto"/>
        <w:jc w:val="both"/>
        <w:rPr>
          <w:rFonts w:ascii="Trebuchet MS" w:hAnsi="Trebuchet MS" w:cs="Arial"/>
          <w:sz w:val="20"/>
          <w:szCs w:val="20"/>
        </w:rPr>
      </w:pPr>
    </w:p>
    <w:p w:rsidR="00FF2305" w:rsidRDefault="00FF2305" w:rsidP="00D22505">
      <w:pPr>
        <w:spacing w:line="360" w:lineRule="auto"/>
        <w:jc w:val="both"/>
        <w:rPr>
          <w:rFonts w:ascii="Trebuchet MS" w:hAnsi="Trebuchet MS" w:cs="Arial"/>
          <w:sz w:val="20"/>
          <w:szCs w:val="20"/>
        </w:rPr>
      </w:pPr>
    </w:p>
    <w:p w:rsidR="00FF2305" w:rsidRDefault="00FF2305" w:rsidP="00D22505">
      <w:pPr>
        <w:spacing w:line="360" w:lineRule="auto"/>
        <w:jc w:val="both"/>
        <w:rPr>
          <w:rFonts w:ascii="Trebuchet MS" w:hAnsi="Trebuchet MS" w:cs="Arial"/>
          <w:sz w:val="20"/>
          <w:szCs w:val="20"/>
        </w:rPr>
      </w:pPr>
      <w:bookmarkStart w:id="0" w:name="_GoBack"/>
      <w:bookmarkEnd w:id="0"/>
    </w:p>
    <w:p w:rsidR="00FF2305" w:rsidRDefault="00FF2305" w:rsidP="00D22505">
      <w:pPr>
        <w:spacing w:line="360" w:lineRule="auto"/>
        <w:jc w:val="both"/>
        <w:rPr>
          <w:rFonts w:ascii="Trebuchet MS" w:hAnsi="Trebuchet MS" w:cs="Arial"/>
          <w:sz w:val="20"/>
          <w:szCs w:val="20"/>
        </w:rPr>
      </w:pPr>
    </w:p>
    <w:p w:rsidR="00FF2305" w:rsidRDefault="00FF2305" w:rsidP="00D22505">
      <w:pPr>
        <w:spacing w:line="360" w:lineRule="auto"/>
        <w:jc w:val="both"/>
        <w:rPr>
          <w:rFonts w:ascii="Trebuchet MS" w:hAnsi="Trebuchet MS" w:cs="Arial"/>
          <w:sz w:val="20"/>
          <w:szCs w:val="20"/>
        </w:rPr>
      </w:pPr>
    </w:p>
    <w:p w:rsidR="00FF2305" w:rsidRDefault="00FF2305" w:rsidP="00D22505">
      <w:pPr>
        <w:spacing w:line="360" w:lineRule="auto"/>
        <w:jc w:val="both"/>
        <w:rPr>
          <w:rFonts w:ascii="Trebuchet MS" w:hAnsi="Trebuchet MS" w:cs="Arial"/>
          <w:sz w:val="20"/>
          <w:szCs w:val="20"/>
        </w:rPr>
      </w:pPr>
    </w:p>
    <w:p w:rsidR="00FF2305" w:rsidRDefault="00FF2305" w:rsidP="00D22505">
      <w:pPr>
        <w:spacing w:line="360" w:lineRule="auto"/>
        <w:jc w:val="both"/>
        <w:rPr>
          <w:rFonts w:ascii="Trebuchet MS" w:hAnsi="Trebuchet MS" w:cs="Arial"/>
          <w:sz w:val="20"/>
          <w:szCs w:val="20"/>
        </w:rPr>
      </w:pPr>
    </w:p>
    <w:p w:rsidR="00FF2305" w:rsidRPr="003924A5" w:rsidRDefault="00FF2305" w:rsidP="00D22505">
      <w:pPr>
        <w:spacing w:line="360" w:lineRule="auto"/>
        <w:jc w:val="both"/>
        <w:rPr>
          <w:rFonts w:ascii="Trebuchet MS" w:hAnsi="Trebuchet MS" w:cs="Arial"/>
          <w:sz w:val="20"/>
          <w:szCs w:val="20"/>
        </w:rPr>
      </w:pPr>
    </w:p>
    <w:p w:rsidR="00064BEA" w:rsidRDefault="00064BEA"/>
    <w:sectPr w:rsidR="00064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22AA9"/>
    <w:multiLevelType w:val="multilevel"/>
    <w:tmpl w:val="BF64FE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05"/>
    <w:rsid w:val="00064BEA"/>
    <w:rsid w:val="00293710"/>
    <w:rsid w:val="00563733"/>
    <w:rsid w:val="00587659"/>
    <w:rsid w:val="00D22505"/>
    <w:rsid w:val="00D87A76"/>
    <w:rsid w:val="00E52B8B"/>
    <w:rsid w:val="00F71140"/>
    <w:rsid w:val="00FF2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0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D22505"/>
    <w:pPr>
      <w:spacing w:before="100" w:beforeAutospacing="1" w:after="100" w:afterAutospacing="1"/>
      <w:outlineLvl w:val="1"/>
    </w:pPr>
    <w:rPr>
      <w:b/>
      <w:bCs/>
      <w:sz w:val="36"/>
      <w:szCs w:val="3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D22505"/>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D22505"/>
    <w:rPr>
      <w:rFonts w:ascii="Tahoma" w:hAnsi="Tahoma" w:cs="Tahoma"/>
      <w:sz w:val="16"/>
      <w:szCs w:val="16"/>
    </w:rPr>
  </w:style>
  <w:style w:type="character" w:customStyle="1" w:styleId="BalonMetniChar">
    <w:name w:val="Balon Metni Char"/>
    <w:basedOn w:val="VarsaylanParagrafYazTipi"/>
    <w:link w:val="BalonMetni"/>
    <w:uiPriority w:val="99"/>
    <w:semiHidden/>
    <w:rsid w:val="00D22505"/>
    <w:rPr>
      <w:rFonts w:ascii="Tahoma" w:eastAsia="Times New Roman" w:hAnsi="Tahoma" w:cs="Tahoma"/>
      <w:sz w:val="16"/>
      <w:szCs w:val="16"/>
      <w:lang w:eastAsia="tr-TR"/>
    </w:rPr>
  </w:style>
  <w:style w:type="table" w:styleId="TabloKlavuzu">
    <w:name w:val="Table Grid"/>
    <w:basedOn w:val="NormalTablo"/>
    <w:uiPriority w:val="59"/>
    <w:rsid w:val="0029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05"/>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qFormat/>
    <w:rsid w:val="00D22505"/>
    <w:pPr>
      <w:spacing w:before="100" w:beforeAutospacing="1" w:after="100" w:afterAutospacing="1"/>
      <w:outlineLvl w:val="1"/>
    </w:pPr>
    <w:rPr>
      <w:b/>
      <w:bCs/>
      <w:sz w:val="36"/>
      <w:szCs w:val="3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D22505"/>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D22505"/>
    <w:rPr>
      <w:rFonts w:ascii="Tahoma" w:hAnsi="Tahoma" w:cs="Tahoma"/>
      <w:sz w:val="16"/>
      <w:szCs w:val="16"/>
    </w:rPr>
  </w:style>
  <w:style w:type="character" w:customStyle="1" w:styleId="BalonMetniChar">
    <w:name w:val="Balon Metni Char"/>
    <w:basedOn w:val="VarsaylanParagrafYazTipi"/>
    <w:link w:val="BalonMetni"/>
    <w:uiPriority w:val="99"/>
    <w:semiHidden/>
    <w:rsid w:val="00D22505"/>
    <w:rPr>
      <w:rFonts w:ascii="Tahoma" w:eastAsia="Times New Roman" w:hAnsi="Tahoma" w:cs="Tahoma"/>
      <w:sz w:val="16"/>
      <w:szCs w:val="16"/>
      <w:lang w:eastAsia="tr-TR"/>
    </w:rPr>
  </w:style>
  <w:style w:type="table" w:styleId="TabloKlavuzu">
    <w:name w:val="Table Grid"/>
    <w:basedOn w:val="NormalTablo"/>
    <w:uiPriority w:val="59"/>
    <w:rsid w:val="0029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hasanesen</dc:creator>
  <cp:lastModifiedBy>hasanesen</cp:lastModifiedBy>
  <cp:revision>3</cp:revision>
  <dcterms:created xsi:type="dcterms:W3CDTF">2020-02-19T10:02:00Z</dcterms:created>
  <dcterms:modified xsi:type="dcterms:W3CDTF">2020-02-19T11:00:00Z</dcterms:modified>
</cp:coreProperties>
</file>